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4135" w14:textId="1C6BDA05" w:rsidR="00A36B43" w:rsidRPr="00A6262E" w:rsidRDefault="00A36B43" w:rsidP="005B55BD">
      <w:pPr>
        <w:jc w:val="center"/>
        <w:rPr>
          <w:b/>
          <w:bCs/>
        </w:rPr>
      </w:pPr>
      <w:r w:rsidRPr="00A6262E">
        <w:rPr>
          <w:b/>
          <w:bCs/>
        </w:rPr>
        <w:t>Telemark coaching at Hafjell in Norway – 7</w:t>
      </w:r>
      <w:r w:rsidRPr="00A6262E">
        <w:rPr>
          <w:b/>
          <w:bCs/>
          <w:vertAlign w:val="superscript"/>
        </w:rPr>
        <w:t>th</w:t>
      </w:r>
      <w:r w:rsidRPr="00A6262E">
        <w:rPr>
          <w:b/>
          <w:bCs/>
        </w:rPr>
        <w:t xml:space="preserve"> to 14</w:t>
      </w:r>
      <w:r w:rsidRPr="00A6262E">
        <w:rPr>
          <w:b/>
          <w:bCs/>
          <w:vertAlign w:val="superscript"/>
        </w:rPr>
        <w:t>th</w:t>
      </w:r>
      <w:r w:rsidRPr="00A6262E">
        <w:rPr>
          <w:b/>
          <w:bCs/>
        </w:rPr>
        <w:t xml:space="preserve"> March 202</w:t>
      </w:r>
      <w:r w:rsidR="005B55BD" w:rsidRPr="00A6262E">
        <w:rPr>
          <w:b/>
          <w:bCs/>
        </w:rPr>
        <w:t>6</w:t>
      </w:r>
    </w:p>
    <w:p w14:paraId="5BE56E12" w14:textId="757848D0" w:rsidR="00C02D96" w:rsidRPr="00A6262E" w:rsidRDefault="00A36B43">
      <w:r w:rsidRPr="00A6262E">
        <w:t xml:space="preserve">Chris Duncan is organising this week with BASI-Telemark coach Michelle Blore, mainly for novice and intermediate Telemark skiers, similar to the successful week </w:t>
      </w:r>
      <w:r w:rsidR="00735930" w:rsidRPr="00A6262E">
        <w:t>also held in Hafjell in 2025.</w:t>
      </w:r>
      <w:r w:rsidRPr="00A6262E">
        <w:t xml:space="preserve"> </w:t>
      </w:r>
    </w:p>
    <w:p w14:paraId="3500E7A9" w14:textId="2591799C" w:rsidR="008F7A11" w:rsidRPr="00A6262E" w:rsidRDefault="00A36B43" w:rsidP="00B070F7">
      <w:r w:rsidRPr="00A6262E">
        <w:t>This is Chris’s take on the week</w:t>
      </w:r>
      <w:r w:rsidR="00C02D96" w:rsidRPr="00A6262E">
        <w:t>…</w:t>
      </w:r>
    </w:p>
    <w:p w14:paraId="4529F1DC" w14:textId="136AFA9F" w:rsidR="00047017" w:rsidRPr="00A6262E" w:rsidRDefault="00A36B43" w:rsidP="000F49E1">
      <w:r w:rsidRPr="00A6262E">
        <w:t xml:space="preserve">Michelle has taught telemarking for many years and used to be one half of a company called Ski4Real based in the Alps. </w:t>
      </w:r>
      <w:r w:rsidR="00B070F7" w:rsidRPr="00A6262E">
        <w:t>She’ll be in Norway leading for Tracks &amp; Trails and I’ve collared her on her ‘week off’!  W</w:t>
      </w:r>
      <w:r w:rsidRPr="00A6262E">
        <w:t xml:space="preserve">e </w:t>
      </w:r>
      <w:r w:rsidR="00B070F7" w:rsidRPr="00A6262E">
        <w:t>will also be b</w:t>
      </w:r>
      <w:r w:rsidRPr="00A6262E">
        <w:t xml:space="preserve">lessed by having </w:t>
      </w:r>
      <w:r w:rsidR="00B070F7" w:rsidRPr="00A6262E">
        <w:t xml:space="preserve">her </w:t>
      </w:r>
      <w:r w:rsidR="00752F6D" w:rsidRPr="00A6262E">
        <w:t xml:space="preserve">Alpine-instructor </w:t>
      </w:r>
      <w:r w:rsidRPr="00A6262E">
        <w:t xml:space="preserve">husband </w:t>
      </w:r>
      <w:r w:rsidR="00752F6D" w:rsidRPr="00A6262E">
        <w:t>ski with us too</w:t>
      </w:r>
      <w:r w:rsidR="000F49E1" w:rsidRPr="00A6262E">
        <w:t>,</w:t>
      </w:r>
      <w:r w:rsidR="00752F6D" w:rsidRPr="00A6262E">
        <w:t xml:space="preserve"> and w</w:t>
      </w:r>
      <w:r w:rsidR="00B070F7" w:rsidRPr="00A6262E">
        <w:t xml:space="preserve">hereas Michelle is </w:t>
      </w:r>
      <w:r w:rsidR="00752F6D" w:rsidRPr="00A6262E">
        <w:t xml:space="preserve">I think </w:t>
      </w:r>
      <w:r w:rsidR="00B070F7" w:rsidRPr="00A6262E">
        <w:t>unusual in</w:t>
      </w:r>
      <w:r w:rsidR="00752F6D" w:rsidRPr="00A6262E">
        <w:t xml:space="preserve"> only skiing free heel,</w:t>
      </w:r>
      <w:r w:rsidR="00B070F7" w:rsidRPr="00A6262E">
        <w:t xml:space="preserve"> </w:t>
      </w:r>
      <w:r w:rsidRPr="00A6262E">
        <w:t xml:space="preserve">Alan </w:t>
      </w:r>
      <w:r w:rsidR="00752F6D" w:rsidRPr="00A6262E">
        <w:t>does both</w:t>
      </w:r>
      <w:r w:rsidR="000F49E1" w:rsidRPr="00A6262E">
        <w:t xml:space="preserve">. This gives a lot of flexibility and means that </w:t>
      </w:r>
      <w:r w:rsidRPr="00A6262E">
        <w:t xml:space="preserve">in the initial stages </w:t>
      </w:r>
      <w:r w:rsidR="000F49E1" w:rsidRPr="00A6262E">
        <w:t xml:space="preserve">any newcomers </w:t>
      </w:r>
      <w:r w:rsidRPr="00A6262E">
        <w:t xml:space="preserve">will get the benefit of </w:t>
      </w:r>
      <w:r w:rsidR="000F49E1" w:rsidRPr="00A6262E">
        <w:t xml:space="preserve">close </w:t>
      </w:r>
      <w:r w:rsidRPr="00A6262E">
        <w:t xml:space="preserve">instruction from Michelle, while those of us who know roughly what we should be doing </w:t>
      </w:r>
      <w:r w:rsidR="000F49E1" w:rsidRPr="00A6262E">
        <w:t xml:space="preserve">(even if we’re not actually doing it!) </w:t>
      </w:r>
      <w:r w:rsidRPr="00A6262E">
        <w:t xml:space="preserve">can </w:t>
      </w:r>
      <w:r w:rsidR="003D03EB" w:rsidRPr="00A6262E">
        <w:t>be coached</w:t>
      </w:r>
      <w:r w:rsidRPr="00A6262E">
        <w:t xml:space="preserve"> </w:t>
      </w:r>
      <w:r w:rsidR="003D03EB" w:rsidRPr="00A6262E">
        <w:t>by</w:t>
      </w:r>
      <w:r w:rsidRPr="00A6262E">
        <w:t xml:space="preserve"> Alan, and then all rendezvous for coffee etc. </w:t>
      </w:r>
      <w:r w:rsidR="000F49E1" w:rsidRPr="00A6262E">
        <w:t xml:space="preserve"> As the week progresses however the aim will be to ski together as much as possible</w:t>
      </w:r>
      <w:r w:rsidR="003D03EB" w:rsidRPr="00A6262E">
        <w:t xml:space="preserve">, with break out sessions as required.  </w:t>
      </w:r>
    </w:p>
    <w:p w14:paraId="23CB6FAC" w14:textId="69A22CE3" w:rsidR="003D03EB" w:rsidRPr="00A6262E" w:rsidRDefault="003D03EB">
      <w:r w:rsidRPr="00A6262E">
        <w:t xml:space="preserve">Turning to </w:t>
      </w:r>
      <w:r w:rsidR="00A24DA6" w:rsidRPr="00A6262E">
        <w:t>the detail</w:t>
      </w:r>
      <w:r w:rsidRPr="00A6262E">
        <w:t>s:</w:t>
      </w:r>
    </w:p>
    <w:p w14:paraId="2B4761AA" w14:textId="66263FF7" w:rsidR="00A36B43" w:rsidRPr="00A6262E" w:rsidRDefault="00A36B43">
      <w:r w:rsidRPr="00A6262E">
        <w:t xml:space="preserve">Hafjell is a fairly compact </w:t>
      </w:r>
      <w:r w:rsidRPr="00A6262E">
        <w:rPr>
          <w:b/>
          <w:bCs/>
        </w:rPr>
        <w:t>resort</w:t>
      </w:r>
      <w:r w:rsidRPr="00A6262E">
        <w:t xml:space="preserve"> </w:t>
      </w:r>
      <w:r w:rsidR="003D03EB" w:rsidRPr="00A6262E">
        <w:t xml:space="preserve">about 15 mins north of Lillehammer </w:t>
      </w:r>
      <w:r w:rsidRPr="00A6262E">
        <w:t>with a nice range of slopes which should be very quiet at the beginning of March</w:t>
      </w:r>
      <w:r w:rsidR="00C02D96" w:rsidRPr="00A6262E">
        <w:t>.</w:t>
      </w:r>
    </w:p>
    <w:p w14:paraId="078C38A0" w14:textId="13384AD7" w:rsidR="00A36B43" w:rsidRPr="00A6262E" w:rsidRDefault="00A36B43" w:rsidP="005B55BD">
      <w:r w:rsidRPr="00A6262E">
        <w:t xml:space="preserve">The recommended </w:t>
      </w:r>
      <w:r w:rsidRPr="00A6262E">
        <w:rPr>
          <w:b/>
          <w:bCs/>
        </w:rPr>
        <w:t>accommodation</w:t>
      </w:r>
      <w:r w:rsidRPr="00A6262E">
        <w:t xml:space="preserve"> is </w:t>
      </w:r>
      <w:hyperlink r:id="rId4" w:history="1">
        <w:r w:rsidRPr="00A6262E">
          <w:rPr>
            <w:rStyle w:val="Hyperlink"/>
          </w:rPr>
          <w:t>Hafjell Hotel</w:t>
        </w:r>
      </w:hyperlink>
      <w:r w:rsidRPr="00A6262E">
        <w:t xml:space="preserve"> which is a level walk from the lift station and does half board.  The rate for a shared room on a D,B&amp;B basis </w:t>
      </w:r>
      <w:r w:rsidR="005B55BD" w:rsidRPr="00A6262E">
        <w:t xml:space="preserve">for seven nights </w:t>
      </w:r>
      <w:r w:rsidRPr="00A6262E">
        <w:t xml:space="preserve">is a very reasonable </w:t>
      </w:r>
      <w:r w:rsidR="005B55BD" w:rsidRPr="00A6262E">
        <w:t>8,865</w:t>
      </w:r>
      <w:r w:rsidRPr="00A6262E">
        <w:t xml:space="preserve"> NOK </w:t>
      </w:r>
      <w:r w:rsidR="005B55BD" w:rsidRPr="00A6262E">
        <w:t>pp</w:t>
      </w:r>
      <w:r w:rsidR="008F7A11" w:rsidRPr="00A6262E">
        <w:t>. S</w:t>
      </w:r>
      <w:r w:rsidRPr="00A6262E">
        <w:t xml:space="preserve">ingle occupancy </w:t>
      </w:r>
      <w:r w:rsidR="008F7A11" w:rsidRPr="00A6262E">
        <w:t xml:space="preserve">in contrast </w:t>
      </w:r>
      <w:r w:rsidRPr="00A6262E">
        <w:t xml:space="preserve">is relatively dear </w:t>
      </w:r>
      <w:r w:rsidR="005B55BD" w:rsidRPr="00A6262E">
        <w:t>(</w:t>
      </w:r>
      <w:r w:rsidRPr="00A6262E">
        <w:t>13,880 NOK</w:t>
      </w:r>
      <w:r w:rsidR="005B55BD" w:rsidRPr="00A6262E">
        <w:t>)</w:t>
      </w:r>
      <w:r w:rsidR="008F7A11" w:rsidRPr="00A6262E">
        <w:t xml:space="preserve">, but I’m </w:t>
      </w:r>
      <w:r w:rsidR="005B55BD" w:rsidRPr="00A6262E">
        <w:t>hopeful</w:t>
      </w:r>
      <w:r w:rsidR="008F7A11" w:rsidRPr="00A6262E">
        <w:t xml:space="preserve"> that</w:t>
      </w:r>
      <w:r w:rsidR="005B55BD" w:rsidRPr="00A6262E">
        <w:t xml:space="preserve"> by the time you come to book I will have </w:t>
      </w:r>
      <w:r w:rsidR="008F7A11" w:rsidRPr="00A6262E">
        <w:t xml:space="preserve">been able to procure </w:t>
      </w:r>
      <w:r w:rsidR="005B55BD" w:rsidRPr="00A6262E">
        <w:t>a discount</w:t>
      </w:r>
      <w:r w:rsidR="008F7A11" w:rsidRPr="00A6262E">
        <w:t>!</w:t>
      </w:r>
    </w:p>
    <w:p w14:paraId="487DBD41" w14:textId="4EE0EA83" w:rsidR="008F7A11" w:rsidRPr="00A6262E" w:rsidRDefault="008F7A11" w:rsidP="00B070F7">
      <w:r w:rsidRPr="00A6262E">
        <w:t xml:space="preserve">The cost of </w:t>
      </w:r>
      <w:r w:rsidRPr="00A6262E">
        <w:rPr>
          <w:b/>
          <w:bCs/>
        </w:rPr>
        <w:t>instruction</w:t>
      </w:r>
      <w:r w:rsidRPr="00A6262E">
        <w:t xml:space="preserve"> will depend in part on numbers but if you budget on £400 for the six days it won’t be far off.  In essence we’re paying for Michelle and </w:t>
      </w:r>
      <w:r w:rsidR="00B070F7" w:rsidRPr="00A6262E">
        <w:t xml:space="preserve">will be </w:t>
      </w:r>
      <w:r w:rsidRPr="00A6262E">
        <w:t>getting Alan’s time f.o.c.</w:t>
      </w:r>
    </w:p>
    <w:p w14:paraId="241EBBEA" w14:textId="31537C45" w:rsidR="00A36B43" w:rsidRPr="00A6262E" w:rsidRDefault="00A36B43" w:rsidP="00A36B43">
      <w:r w:rsidRPr="00A6262E">
        <w:t xml:space="preserve">The cost of a </w:t>
      </w:r>
      <w:r w:rsidRPr="00A6262E">
        <w:rPr>
          <w:b/>
          <w:bCs/>
        </w:rPr>
        <w:t>ski pass</w:t>
      </w:r>
      <w:r w:rsidRPr="00A6262E">
        <w:t xml:space="preserve"> hasn’t yet been published (see </w:t>
      </w:r>
      <w:hyperlink r:id="rId5" w:history="1">
        <w:r w:rsidRPr="00A6262E">
          <w:rPr>
            <w:rStyle w:val="Hyperlink"/>
          </w:rPr>
          <w:t>here</w:t>
        </w:r>
      </w:hyperlink>
      <w:r w:rsidRPr="00A6262E">
        <w:t> in due course) but is discounted for those over 65</w:t>
      </w:r>
      <w:r w:rsidR="00C02D96" w:rsidRPr="00A6262E">
        <w:t>. A</w:t>
      </w:r>
      <w:r w:rsidRPr="00A6262E">
        <w:t>s a guide I paid 2,365 NOK (£175)</w:t>
      </w:r>
      <w:r w:rsidR="00C02D96" w:rsidRPr="00A6262E">
        <w:t xml:space="preserve"> </w:t>
      </w:r>
      <w:r w:rsidR="003D03EB" w:rsidRPr="00A6262E">
        <w:t>for</w:t>
      </w:r>
      <w:r w:rsidR="00C02D96" w:rsidRPr="00A6262E">
        <w:t xml:space="preserve"> </w:t>
      </w:r>
      <w:r w:rsidR="003D03EB" w:rsidRPr="00A6262E">
        <w:t>2025</w:t>
      </w:r>
      <w:r w:rsidRPr="00A6262E">
        <w:t>.  One really good feature at the lift station are pre-booked lockers which save lugging skis and boots to and from the hotel (other than on the first and last days of course)</w:t>
      </w:r>
      <w:r w:rsidR="003D03EB" w:rsidRPr="00A6262E">
        <w:t>.</w:t>
      </w:r>
      <w:r w:rsidR="00324BE7" w:rsidRPr="00A6262E">
        <w:t xml:space="preserve"> Again we paid just over £40 for a large one between three of us, and sharing isn’t an issue as</w:t>
      </w:r>
      <w:r w:rsidRPr="00A6262E">
        <w:t xml:space="preserve"> they open by magic using </w:t>
      </w:r>
      <w:r w:rsidR="00324BE7" w:rsidRPr="00A6262E">
        <w:t xml:space="preserve">a code from </w:t>
      </w:r>
      <w:r w:rsidRPr="00A6262E">
        <w:t>one’s telephone!</w:t>
      </w:r>
    </w:p>
    <w:p w14:paraId="24FC2F8F" w14:textId="561F8667" w:rsidR="00A36B43" w:rsidRPr="00A6262E" w:rsidRDefault="00A36B43" w:rsidP="00A36B43">
      <w:r w:rsidRPr="00A6262E">
        <w:rPr>
          <w:b/>
          <w:bCs/>
        </w:rPr>
        <w:t>Equipment</w:t>
      </w:r>
      <w:r w:rsidRPr="00A6262E">
        <w:t xml:space="preserve"> can be hired in the ski shop at the lift station (I’ll get you to give me your details so th</w:t>
      </w:r>
      <w:r w:rsidR="00735930" w:rsidRPr="00A6262E">
        <w:t>ey can be booked</w:t>
      </w:r>
      <w:r w:rsidRPr="00A6262E">
        <w:t xml:space="preserve"> in advance).  I don’t know the cost but Paul</w:t>
      </w:r>
      <w:r w:rsidR="00735930" w:rsidRPr="00A6262E">
        <w:t xml:space="preserve">G </w:t>
      </w:r>
      <w:r w:rsidRPr="00A6262E">
        <w:t>was perfectly happy this year.</w:t>
      </w:r>
    </w:p>
    <w:p w14:paraId="599C814D" w14:textId="75990F5C" w:rsidR="00A36B43" w:rsidRPr="00A6262E" w:rsidRDefault="00A36B43" w:rsidP="00A36B43">
      <w:r w:rsidRPr="00A6262E">
        <w:t xml:space="preserve">I </w:t>
      </w:r>
      <w:r w:rsidR="00324BE7" w:rsidRPr="00A6262E">
        <w:t>may be able to</w:t>
      </w:r>
      <w:r w:rsidRPr="00A6262E">
        <w:t xml:space="preserve"> advise on </w:t>
      </w:r>
      <w:r w:rsidRPr="00A6262E">
        <w:rPr>
          <w:b/>
          <w:bCs/>
        </w:rPr>
        <w:t>getting there</w:t>
      </w:r>
      <w:r w:rsidRPr="00A6262E">
        <w:t xml:space="preserve"> once I know your plans, but I’m at Dalseter the week before and planning to hire the hotel minibus to take us direct to Hafjell</w:t>
      </w:r>
      <w:r w:rsidR="00735930" w:rsidRPr="00A6262E">
        <w:t xml:space="preserve"> -</w:t>
      </w:r>
      <w:r w:rsidRPr="00A6262E">
        <w:t xml:space="preserve"> which will save a lot of time and trouble</w:t>
      </w:r>
      <w:r w:rsidR="00735930" w:rsidRPr="00A6262E">
        <w:t xml:space="preserve"> – so once I know numbers </w:t>
      </w:r>
      <w:r w:rsidRPr="00A6262E">
        <w:t xml:space="preserve">I’ll get a quote. </w:t>
      </w:r>
    </w:p>
    <w:p w14:paraId="7F1786D3" w14:textId="5E33C41C" w:rsidR="00324BE7" w:rsidRDefault="00324BE7" w:rsidP="00A36B43">
      <w:r w:rsidRPr="00A6262E">
        <w:t>Hopefully that’s covered most things but obviously email</w:t>
      </w:r>
      <w:r w:rsidR="00A24DA6" w:rsidRPr="00A6262E">
        <w:t xml:space="preserve"> via the link </w:t>
      </w:r>
      <w:r w:rsidRPr="00A6262E">
        <w:t>if there are any matters arising or you are unsure as to your suitability</w:t>
      </w:r>
      <w:r w:rsidR="00A24DA6" w:rsidRPr="00A6262E">
        <w:t xml:space="preserve"> and we can speak over the phone.</w:t>
      </w:r>
      <w:r w:rsidRPr="00A6262E">
        <w:t xml:space="preserve"> Beginners are encouraged and the main criterion </w:t>
      </w:r>
      <w:r w:rsidR="00A24DA6" w:rsidRPr="00A6262E">
        <w:t xml:space="preserve">for XC skiers </w:t>
      </w:r>
      <w:r w:rsidRPr="00A6262E">
        <w:t>is simply confidence in skiing downhill</w:t>
      </w:r>
      <w:r w:rsidR="00A24DA6" w:rsidRPr="00A6262E">
        <w:t>.</w:t>
      </w:r>
    </w:p>
    <w:p w14:paraId="09CC1E78" w14:textId="635C8E78" w:rsidR="00B21ADF" w:rsidRDefault="00B21ADF" w:rsidP="00A36B43">
      <w:r>
        <w:t>Chris Duncan</w:t>
      </w:r>
    </w:p>
    <w:p w14:paraId="589A9781" w14:textId="645B391A" w:rsidR="00B21ADF" w:rsidRPr="00A6262E" w:rsidRDefault="00B21ADF" w:rsidP="00A36B43">
      <w:r>
        <w:t xml:space="preserve">Email:  </w:t>
      </w:r>
      <w:r w:rsidRPr="00B21ADF">
        <w:t>chrisd@idnet.com</w:t>
      </w:r>
    </w:p>
    <w:p w14:paraId="74C66EAC" w14:textId="7AB2BC84" w:rsidR="00A36B43" w:rsidRDefault="00A36B43" w:rsidP="00A36B43">
      <w:r>
        <w:rPr>
          <w:rFonts w:eastAsia="Times New Roman"/>
          <w:noProof/>
        </w:rPr>
        <w:lastRenderedPageBreak/>
        <w:drawing>
          <wp:inline distT="0" distB="0" distL="0" distR="0" wp14:anchorId="2A7C852F" wp14:editId="35F70878">
            <wp:extent cx="3810000" cy="6096000"/>
            <wp:effectExtent l="0" t="0" r="0" b="0"/>
            <wp:docPr id="1260417408" name="Picture 1" descr="A person wearing a hat and a backpa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417408" name="Picture 1" descr="A person wearing a hat and a backpac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6B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43"/>
    <w:rsid w:val="00047017"/>
    <w:rsid w:val="000F49E1"/>
    <w:rsid w:val="00324BE7"/>
    <w:rsid w:val="003D03EB"/>
    <w:rsid w:val="00514429"/>
    <w:rsid w:val="005B55BD"/>
    <w:rsid w:val="0060611C"/>
    <w:rsid w:val="00657C1A"/>
    <w:rsid w:val="00735930"/>
    <w:rsid w:val="00752F6D"/>
    <w:rsid w:val="008F7A11"/>
    <w:rsid w:val="00984760"/>
    <w:rsid w:val="00A24DA6"/>
    <w:rsid w:val="00A36B43"/>
    <w:rsid w:val="00A6262E"/>
    <w:rsid w:val="00B070F7"/>
    <w:rsid w:val="00B21ADF"/>
    <w:rsid w:val="00C02D96"/>
    <w:rsid w:val="00CC02E9"/>
    <w:rsid w:val="00CF40FC"/>
    <w:rsid w:val="00E65481"/>
    <w:rsid w:val="00E83571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32C03"/>
  <w15:chartTrackingRefBased/>
  <w15:docId w15:val="{A8743399-2C2E-4416-A2D3-DD1156F4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B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B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B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6B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736F5EAD-06E5-47CD-AB61-11E599E4DE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hafjell.no/en/heiskort-bestill-hent" TargetMode="External"/><Relationship Id="rId4" Type="http://schemas.openxmlformats.org/officeDocument/2006/relationships/hyperlink" Target="https://www.hafjellhotell.no/e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Mitcham</dc:creator>
  <cp:keywords/>
  <dc:description/>
  <cp:lastModifiedBy>Alan Mitcham</cp:lastModifiedBy>
  <cp:revision>3</cp:revision>
  <dcterms:created xsi:type="dcterms:W3CDTF">2025-10-06T21:07:00Z</dcterms:created>
  <dcterms:modified xsi:type="dcterms:W3CDTF">2025-10-06T21:15:00Z</dcterms:modified>
</cp:coreProperties>
</file>